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171" w:rsidRPr="00503716" w:rsidRDefault="00FE6171" w:rsidP="00FE6171">
      <w:pPr>
        <w:jc w:val="center"/>
        <w:rPr>
          <w:bCs/>
          <w:spacing w:val="20"/>
          <w:sz w:val="20"/>
          <w:szCs w:val="20"/>
        </w:rPr>
      </w:pPr>
      <w:r w:rsidRPr="00503716">
        <w:rPr>
          <w:bCs/>
          <w:spacing w:val="20"/>
          <w:sz w:val="20"/>
          <w:szCs w:val="20"/>
        </w:rPr>
        <w:t>для формирования технико-коммерческого предложения</w:t>
      </w:r>
      <w:r>
        <w:rPr>
          <w:bCs/>
          <w:spacing w:val="20"/>
          <w:sz w:val="20"/>
          <w:szCs w:val="20"/>
        </w:rPr>
        <w:t xml:space="preserve"> </w:t>
      </w:r>
    </w:p>
    <w:p w:rsidR="00FE6171" w:rsidRDefault="00FE6171" w:rsidP="00FE6171">
      <w:pPr>
        <w:jc w:val="center"/>
        <w:rPr>
          <w:bCs/>
          <w:sz w:val="20"/>
          <w:szCs w:val="20"/>
        </w:rPr>
      </w:pPr>
      <w:r w:rsidRPr="00503716">
        <w:rPr>
          <w:bCs/>
          <w:sz w:val="20"/>
          <w:szCs w:val="20"/>
        </w:rPr>
        <w:t>на поставку газо-поршневой электростанции (</w:t>
      </w:r>
      <w:proofErr w:type="spellStart"/>
      <w:r w:rsidRPr="00503716">
        <w:rPr>
          <w:bCs/>
          <w:sz w:val="20"/>
          <w:szCs w:val="20"/>
        </w:rPr>
        <w:t>когенерационной</w:t>
      </w:r>
      <w:proofErr w:type="spellEnd"/>
      <w:r w:rsidRPr="00503716">
        <w:rPr>
          <w:bCs/>
          <w:sz w:val="20"/>
          <w:szCs w:val="20"/>
        </w:rPr>
        <w:t xml:space="preserve"> установки) </w:t>
      </w:r>
      <w:r>
        <w:rPr>
          <w:bCs/>
          <w:sz w:val="20"/>
          <w:szCs w:val="20"/>
        </w:rPr>
        <w:t>ГПСБ</w:t>
      </w:r>
    </w:p>
    <w:p w:rsidR="00FE6171" w:rsidRPr="00503716" w:rsidRDefault="00FE6171" w:rsidP="00FE6171">
      <w:pPr>
        <w:jc w:val="center"/>
        <w:rPr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7"/>
        <w:gridCol w:w="2072"/>
      </w:tblGrid>
      <w:tr w:rsidR="00FE6171" w:rsidRPr="001B27A9" w:rsidTr="00F67244">
        <w:trPr>
          <w:trHeight w:val="397"/>
        </w:trPr>
        <w:tc>
          <w:tcPr>
            <w:tcW w:w="10279" w:type="dxa"/>
            <w:gridSpan w:val="2"/>
            <w:vAlign w:val="center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  <w:r w:rsidRPr="001B27A9">
              <w:rPr>
                <w:b/>
                <w:sz w:val="20"/>
                <w:szCs w:val="20"/>
              </w:rPr>
              <w:t>ПОТРЕБНОСТЬ В ЭНЕРГИИ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spacing w:line="360" w:lineRule="auto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Электрической мощностью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кВт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spacing w:line="360" w:lineRule="auto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Тепловой мощностью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кВт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spacing w:line="360" w:lineRule="auto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Приоритет:   электроэнергия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33" style="position:absolute;left:0;text-align:left;margin-left:75.6pt;margin-top:4.55pt;width:19.85pt;height:14.15pt;z-index:251661312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32" style="position:absolute;left:0;text-align:left;margin-left:21.6pt;margin-top:4.55pt;width:19.85pt;height:14.15pt;z-index:251660288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spacing w:line="360" w:lineRule="auto"/>
              <w:ind w:firstLine="1080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тепловая энергия  </w:t>
            </w:r>
            <w:r w:rsidRPr="001B27A9">
              <w:rPr>
                <w:i/>
                <w:sz w:val="20"/>
                <w:szCs w:val="20"/>
              </w:rPr>
              <w:t>(</w:t>
            </w:r>
            <w:r w:rsidRPr="001B27A9">
              <w:rPr>
                <w:i/>
                <w:iCs/>
                <w:sz w:val="20"/>
                <w:szCs w:val="20"/>
              </w:rPr>
              <w:t>возможен только при неизменной электрической нагрузке</w:t>
            </w:r>
            <w:r w:rsidRPr="001B27A9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35" style="position:absolute;left:0;text-align:left;margin-left:75.6pt;margin-top:4.55pt;width:19.85pt;height:14.15pt;z-index:251663360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34" style="position:absolute;left:0;text-align:left;margin-left:21.6pt;margin-top:4.55pt;width:19.85pt;height:14.15pt;z-index:251662336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spacing w:line="360" w:lineRule="auto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Напряжение 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кВ</w:t>
            </w:r>
          </w:p>
        </w:tc>
      </w:tr>
      <w:tr w:rsidR="00FE6171" w:rsidRPr="001B27A9" w:rsidTr="00F67244">
        <w:trPr>
          <w:trHeight w:val="397"/>
        </w:trPr>
        <w:tc>
          <w:tcPr>
            <w:tcW w:w="10279" w:type="dxa"/>
            <w:gridSpan w:val="2"/>
            <w:vAlign w:val="center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  <w:r w:rsidRPr="001B27A9">
              <w:rPr>
                <w:b/>
                <w:sz w:val="22"/>
              </w:rPr>
              <w:t xml:space="preserve">ХАРАКТЕРИСТИКИ </w:t>
            </w:r>
            <w:r w:rsidRPr="001702BA">
              <w:t>ЭЛЕКТРОПОТРЕБИТЕЛЕЙ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Расчётная электрическая мощность </w:t>
            </w:r>
            <w:proofErr w:type="spellStart"/>
            <w:r w:rsidRPr="001B27A9">
              <w:rPr>
                <w:sz w:val="20"/>
                <w:szCs w:val="20"/>
              </w:rPr>
              <w:t>электропотребителей</w:t>
            </w:r>
            <w:proofErr w:type="spellEnd"/>
            <w:r w:rsidRPr="001B27A9">
              <w:rPr>
                <w:sz w:val="20"/>
                <w:szCs w:val="20"/>
              </w:rPr>
              <w:t xml:space="preserve">, которые будут подключены к электрогенератору, </w:t>
            </w:r>
            <w:proofErr w:type="spellStart"/>
            <w:r w:rsidRPr="001B27A9">
              <w:rPr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ind w:firstLine="1260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Активная, кВт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ind w:firstLine="1260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Реактивная, </w:t>
            </w:r>
            <w:proofErr w:type="spellStart"/>
            <w:r w:rsidRPr="001B27A9">
              <w:rPr>
                <w:sz w:val="20"/>
                <w:szCs w:val="20"/>
              </w:rPr>
              <w:t>кВАр</w:t>
            </w:r>
            <w:proofErr w:type="spellEnd"/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proofErr w:type="spellStart"/>
            <w:r w:rsidRPr="001B27A9">
              <w:rPr>
                <w:sz w:val="20"/>
                <w:szCs w:val="20"/>
              </w:rPr>
              <w:t>Электропотребитель</w:t>
            </w:r>
            <w:proofErr w:type="spellEnd"/>
            <w:r w:rsidRPr="001B27A9">
              <w:rPr>
                <w:sz w:val="20"/>
                <w:szCs w:val="20"/>
              </w:rPr>
              <w:t xml:space="preserve"> наибольшей единичной мощности, кВт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Разброс потребляемой мощности в течение суток, %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Категория электроснабжения объекта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  <w:r w:rsidRPr="001B27A9">
              <w:rPr>
                <w:b/>
                <w:sz w:val="20"/>
                <w:szCs w:val="20"/>
              </w:rPr>
              <w:t>ХАРАКТЕРИСТИКА ЭЛЕКТРИЧЕСКИХ СЕТЕЙ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Напряжение внешних электрических сетей (до объекта), кВ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кВ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Напряжение внутренних электрических сетей (на территории объекта), кВ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кВ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  <w:r w:rsidRPr="001B27A9">
              <w:rPr>
                <w:b/>
                <w:sz w:val="20"/>
                <w:szCs w:val="20"/>
              </w:rPr>
              <w:t>РЕЖИМ РАБОТЫ ЭЛЕКТРОГЕНЕРАТОРОВ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Автономный   (</w:t>
            </w:r>
            <w:proofErr w:type="spellStart"/>
            <w:r w:rsidRPr="001B27A9">
              <w:rPr>
                <w:i/>
                <w:iCs/>
                <w:sz w:val="20"/>
                <w:szCs w:val="20"/>
              </w:rPr>
              <w:t>сброс-наброс</w:t>
            </w:r>
            <w:proofErr w:type="spellEnd"/>
            <w:r w:rsidRPr="001B27A9">
              <w:rPr>
                <w:i/>
                <w:iCs/>
                <w:sz w:val="20"/>
                <w:szCs w:val="20"/>
              </w:rPr>
              <w:t xml:space="preserve"> нагрузки не должен превышать 30% мощности электростанции</w:t>
            </w:r>
            <w:r w:rsidRPr="001B27A9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37" style="position:absolute;left:0;text-align:left;margin-left:75.6pt;margin-top:4.55pt;width:19.85pt;height:14.15pt;z-index:251665408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36" style="position:absolute;left:0;text-align:left;margin-left:21.6pt;margin-top:4.55pt;width:19.85pt;height:14.15pt;z-index:251664384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Параллельно с сетью (</w:t>
            </w:r>
            <w:r w:rsidRPr="001B27A9">
              <w:rPr>
                <w:i/>
                <w:sz w:val="20"/>
                <w:szCs w:val="20"/>
              </w:rPr>
              <w:t>определяется техническими условиями на подключение, выданными РЭК</w:t>
            </w:r>
            <w:r w:rsidRPr="001B27A9">
              <w:rPr>
                <w:sz w:val="20"/>
                <w:szCs w:val="20"/>
              </w:rPr>
              <w:t>)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39" style="position:absolute;left:0;text-align:left;margin-left:75.6pt;margin-top:4.55pt;width:19.85pt;height:14.15pt;z-index:251667456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38" style="position:absolute;left:0;text-align:left;margin-left:21.6pt;margin-top:4.55pt;width:19.85pt;height:14.15pt;z-index:251666432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  <w:r w:rsidRPr="001B27A9">
              <w:rPr>
                <w:b/>
                <w:sz w:val="20"/>
                <w:szCs w:val="20"/>
              </w:rPr>
              <w:t>ХАРАКТЕРИСТИКА ОБЪЕКТА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Удаленность объекта от жилья, м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Высота над уровнем моря, м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Расчетная зимняя температура наружного воздуха (согласно СНиП 23-01-99), </w:t>
            </w:r>
            <w:r w:rsidRPr="001B27A9">
              <w:rPr>
                <w:sz w:val="20"/>
                <w:szCs w:val="20"/>
                <w:vertAlign w:val="superscript"/>
              </w:rPr>
              <w:t>0</w:t>
            </w:r>
            <w:r w:rsidRPr="001B27A9">
              <w:rPr>
                <w:sz w:val="20"/>
                <w:szCs w:val="20"/>
              </w:rPr>
              <w:t>С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Сейсмическая активность (согласно СНиП 11-7-81), балл по шкале Рихтера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b/>
                <w:sz w:val="20"/>
                <w:szCs w:val="20"/>
              </w:rPr>
              <w:t>ХАРАКТЕРИСТИКА ГАЗОПРОВОДА НА ОБЪЕКТЕ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Давление, МПа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МПа</w:t>
            </w:r>
          </w:p>
        </w:tc>
      </w:tr>
      <w:tr w:rsidR="00FE6171" w:rsidRPr="001B27A9" w:rsidTr="00F67244">
        <w:trPr>
          <w:trHeight w:val="397"/>
        </w:trPr>
        <w:tc>
          <w:tcPr>
            <w:tcW w:w="8207" w:type="dxa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Диаметр трубопровода, </w:t>
            </w:r>
            <w:proofErr w:type="spellStart"/>
            <w:r w:rsidRPr="001B27A9">
              <w:rPr>
                <w:sz w:val="20"/>
                <w:szCs w:val="20"/>
              </w:rPr>
              <w:t>Ду</w:t>
            </w:r>
            <w:proofErr w:type="spellEnd"/>
            <w:r w:rsidRPr="001B27A9">
              <w:rPr>
                <w:sz w:val="20"/>
                <w:szCs w:val="20"/>
              </w:rPr>
              <w:t>, мм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jc w:val="right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мм</w:t>
            </w:r>
          </w:p>
        </w:tc>
      </w:tr>
    </w:tbl>
    <w:p w:rsidR="00D9159D" w:rsidRDefault="00D9159D">
      <w:r>
        <w:br w:type="page"/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4042"/>
        <w:gridCol w:w="78"/>
        <w:gridCol w:w="2179"/>
        <w:gridCol w:w="2072"/>
      </w:tblGrid>
      <w:tr w:rsidR="00FE6171" w:rsidRPr="001B27A9" w:rsidTr="00D9159D">
        <w:trPr>
          <w:trHeight w:val="454"/>
        </w:trPr>
        <w:tc>
          <w:tcPr>
            <w:tcW w:w="5950" w:type="dxa"/>
            <w:gridSpan w:val="2"/>
            <w:shd w:val="clear" w:color="auto" w:fill="auto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b/>
                <w:sz w:val="20"/>
                <w:szCs w:val="20"/>
              </w:rPr>
              <w:lastRenderedPageBreak/>
              <w:t>ИСПОЛЬЗОВАНИЕ ТЕПЛОВОЙ ЭНЕРГИИ</w:t>
            </w:r>
          </w:p>
        </w:tc>
        <w:tc>
          <w:tcPr>
            <w:tcW w:w="2257" w:type="dxa"/>
            <w:gridSpan w:val="2"/>
            <w:shd w:val="clear" w:color="auto" w:fill="auto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Температура обратной воды </w:t>
            </w:r>
            <w:r w:rsidRPr="001B27A9">
              <w:rPr>
                <w:sz w:val="20"/>
                <w:szCs w:val="20"/>
                <w:vertAlign w:val="superscript"/>
              </w:rPr>
              <w:t>0</w:t>
            </w:r>
            <w:r w:rsidRPr="001B27A9">
              <w:rPr>
                <w:sz w:val="20"/>
                <w:szCs w:val="20"/>
              </w:rPr>
              <w:t>С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jc w:val="center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Температура прямой воды  </w:t>
            </w:r>
            <w:r w:rsidRPr="001B27A9">
              <w:rPr>
                <w:sz w:val="20"/>
                <w:szCs w:val="20"/>
                <w:vertAlign w:val="superscript"/>
              </w:rPr>
              <w:t>0</w:t>
            </w:r>
            <w:r w:rsidRPr="001B27A9">
              <w:rPr>
                <w:sz w:val="20"/>
                <w:szCs w:val="20"/>
              </w:rPr>
              <w:t>С</w:t>
            </w:r>
          </w:p>
        </w:tc>
      </w:tr>
      <w:tr w:rsidR="00FE6171" w:rsidRPr="001B27A9" w:rsidTr="00D9159D">
        <w:trPr>
          <w:trHeight w:val="454"/>
        </w:trPr>
        <w:tc>
          <w:tcPr>
            <w:tcW w:w="5950" w:type="dxa"/>
            <w:gridSpan w:val="2"/>
            <w:shd w:val="clear" w:color="auto" w:fill="auto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Отопление:</w:t>
            </w:r>
          </w:p>
        </w:tc>
        <w:tc>
          <w:tcPr>
            <w:tcW w:w="2257" w:type="dxa"/>
            <w:gridSpan w:val="2"/>
            <w:shd w:val="clear" w:color="auto" w:fill="auto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D9159D">
        <w:trPr>
          <w:trHeight w:val="454"/>
        </w:trPr>
        <w:tc>
          <w:tcPr>
            <w:tcW w:w="5950" w:type="dxa"/>
            <w:gridSpan w:val="2"/>
            <w:shd w:val="clear" w:color="auto" w:fill="auto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Горячее водоснабжение:</w:t>
            </w:r>
          </w:p>
        </w:tc>
        <w:tc>
          <w:tcPr>
            <w:tcW w:w="2257" w:type="dxa"/>
            <w:gridSpan w:val="2"/>
            <w:shd w:val="clear" w:color="auto" w:fill="auto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D9159D">
        <w:trPr>
          <w:trHeight w:val="454"/>
        </w:trPr>
        <w:tc>
          <w:tcPr>
            <w:tcW w:w="8207" w:type="dxa"/>
            <w:gridSpan w:val="4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A02B18">
              <w:t>ТИП ТОПЛИВА</w:t>
            </w:r>
          </w:p>
        </w:tc>
        <w:tc>
          <w:tcPr>
            <w:tcW w:w="2072" w:type="dxa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D9159D">
        <w:trPr>
          <w:trHeight w:val="454"/>
        </w:trPr>
        <w:tc>
          <w:tcPr>
            <w:tcW w:w="8207" w:type="dxa"/>
            <w:gridSpan w:val="4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 xml:space="preserve">Природный газ </w:t>
            </w:r>
            <w:r w:rsidRPr="001B27A9">
              <w:rPr>
                <w:sz w:val="16"/>
                <w:szCs w:val="16"/>
              </w:rPr>
              <w:t>(ГОСТ 5542-99)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41" style="position:absolute;margin-left:75.6pt;margin-top:4.55pt;width:19.85pt;height:14.15pt;z-index:251669504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40" style="position:absolute;margin-left:21.6pt;margin-top:4.55pt;width:19.85pt;height:14.15pt;z-index:251668480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D9159D">
        <w:trPr>
          <w:trHeight w:val="454"/>
        </w:trPr>
        <w:tc>
          <w:tcPr>
            <w:tcW w:w="8207" w:type="dxa"/>
            <w:gridSpan w:val="4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Другое   (состав газа приложить к опросному листу)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43" style="position:absolute;margin-left:75.6pt;margin-top:4.55pt;width:19.85pt;height:14.15pt;z-index:251671552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42" style="position:absolute;margin-left:21.6pt;margin-top:4.55pt;width:19.85pt;height:14.15pt;z-index:251670528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D9159D">
        <w:trPr>
          <w:trHeight w:val="454"/>
        </w:trPr>
        <w:tc>
          <w:tcPr>
            <w:tcW w:w="8207" w:type="dxa"/>
            <w:gridSpan w:val="4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b/>
                <w:sz w:val="20"/>
                <w:szCs w:val="20"/>
              </w:rPr>
              <w:t>КОНСТРУКТИВНОЕ ИСПОЛНЕНИЕ</w:t>
            </w:r>
          </w:p>
        </w:tc>
        <w:tc>
          <w:tcPr>
            <w:tcW w:w="2072" w:type="dxa"/>
            <w:vAlign w:val="center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D9159D">
        <w:trPr>
          <w:trHeight w:val="454"/>
        </w:trPr>
        <w:tc>
          <w:tcPr>
            <w:tcW w:w="8207" w:type="dxa"/>
            <w:gridSpan w:val="4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Блочно-контейнерное (полной заводской готовности)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45" style="position:absolute;margin-left:75.6pt;margin-top:4.55pt;width:19.85pt;height:14.15pt;z-index:251673600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44" style="position:absolute;margin-left:21.6pt;margin-top:4.55pt;width:19.85pt;height:14.15pt;z-index:251672576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D9159D">
        <w:trPr>
          <w:trHeight w:val="454"/>
        </w:trPr>
        <w:tc>
          <w:tcPr>
            <w:tcW w:w="8207" w:type="dxa"/>
            <w:gridSpan w:val="4"/>
            <w:vAlign w:val="center"/>
          </w:tcPr>
          <w:p w:rsidR="00FE6171" w:rsidRPr="001B27A9" w:rsidRDefault="00FE6171" w:rsidP="00A76570">
            <w:pPr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Открытое на раме для размещения в здании</w:t>
            </w:r>
          </w:p>
        </w:tc>
        <w:tc>
          <w:tcPr>
            <w:tcW w:w="2072" w:type="dxa"/>
            <w:vAlign w:val="center"/>
          </w:tcPr>
          <w:p w:rsidR="00FE6171" w:rsidRPr="001B27A9" w:rsidRDefault="00ED29E7" w:rsidP="00A76570">
            <w:pPr>
              <w:spacing w:line="360" w:lineRule="auto"/>
              <w:rPr>
                <w:sz w:val="20"/>
                <w:szCs w:val="20"/>
              </w:rPr>
            </w:pPr>
            <w:r w:rsidRPr="00ED29E7">
              <w:rPr>
                <w:noProof/>
                <w:spacing w:val="20"/>
              </w:rPr>
              <w:pict>
                <v:rect id="_x0000_s1047" style="position:absolute;margin-left:75.6pt;margin-top:4.55pt;width:19.85pt;height:14.15pt;z-index:251675648;mso-position-horizontal-relative:text;mso-position-vertical-relative:text"/>
              </w:pict>
            </w:r>
            <w:r>
              <w:rPr>
                <w:noProof/>
                <w:sz w:val="20"/>
                <w:szCs w:val="20"/>
              </w:rPr>
              <w:pict>
                <v:rect id="_x0000_s1046" style="position:absolute;margin-left:21.6pt;margin-top:4.55pt;width:19.85pt;height:14.15pt;z-index:251674624;mso-position-horizontal-relative:text;mso-position-vertical-relative:text"/>
              </w:pict>
            </w:r>
            <w:r w:rsidR="00FE6171" w:rsidRPr="001B27A9">
              <w:rPr>
                <w:sz w:val="20"/>
                <w:szCs w:val="20"/>
              </w:rPr>
              <w:t>да                нет</w:t>
            </w:r>
          </w:p>
        </w:tc>
      </w:tr>
      <w:tr w:rsidR="00FE6171" w:rsidRPr="001B27A9" w:rsidTr="00D9159D">
        <w:trPr>
          <w:trHeight w:val="454"/>
        </w:trPr>
        <w:tc>
          <w:tcPr>
            <w:tcW w:w="1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  <w:r w:rsidRPr="001B27A9">
              <w:rPr>
                <w:b/>
                <w:sz w:val="20"/>
                <w:szCs w:val="20"/>
              </w:rPr>
              <w:t>ЗАКАЗЧИК</w:t>
            </w:r>
          </w:p>
        </w:tc>
        <w:tc>
          <w:tcPr>
            <w:tcW w:w="8371" w:type="dxa"/>
            <w:gridSpan w:val="4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rPr>
                <w:sz w:val="16"/>
                <w:szCs w:val="16"/>
              </w:rPr>
            </w:pPr>
          </w:p>
        </w:tc>
      </w:tr>
      <w:tr w:rsidR="00FE6171" w:rsidRPr="001B27A9" w:rsidTr="00D9159D">
        <w:trPr>
          <w:trHeight w:val="225"/>
        </w:trPr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</w:p>
        </w:tc>
        <w:tc>
          <w:tcPr>
            <w:tcW w:w="8371" w:type="dxa"/>
            <w:gridSpan w:val="4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16"/>
                <w:szCs w:val="16"/>
              </w:rPr>
            </w:pPr>
            <w:r w:rsidRPr="001B27A9">
              <w:rPr>
                <w:sz w:val="16"/>
                <w:szCs w:val="16"/>
              </w:rPr>
              <w:t>(название компании, предприятия, учреждения заказчика)</w:t>
            </w:r>
          </w:p>
        </w:tc>
      </w:tr>
      <w:tr w:rsidR="00FE6171" w:rsidRPr="001B27A9" w:rsidTr="00D9159D">
        <w:trPr>
          <w:trHeight w:val="454"/>
        </w:trPr>
        <w:tc>
          <w:tcPr>
            <w:tcW w:w="1908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  <w:r w:rsidRPr="001B27A9">
              <w:rPr>
                <w:b/>
                <w:sz w:val="20"/>
                <w:szCs w:val="20"/>
              </w:rPr>
              <w:t>КОНТАКТНОЕ ЛИЦО</w:t>
            </w:r>
          </w:p>
        </w:tc>
        <w:tc>
          <w:tcPr>
            <w:tcW w:w="8371" w:type="dxa"/>
            <w:gridSpan w:val="4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16"/>
                <w:szCs w:val="16"/>
              </w:rPr>
            </w:pPr>
          </w:p>
        </w:tc>
      </w:tr>
      <w:tr w:rsidR="00FE6171" w:rsidRPr="001B27A9" w:rsidTr="00D9159D">
        <w:trPr>
          <w:trHeight w:val="225"/>
        </w:trPr>
        <w:tc>
          <w:tcPr>
            <w:tcW w:w="1908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</w:p>
        </w:tc>
        <w:tc>
          <w:tcPr>
            <w:tcW w:w="8371" w:type="dxa"/>
            <w:gridSpan w:val="4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16"/>
                <w:szCs w:val="16"/>
              </w:rPr>
            </w:pPr>
            <w:r w:rsidRPr="001B27A9">
              <w:rPr>
                <w:sz w:val="20"/>
                <w:szCs w:val="20"/>
              </w:rPr>
              <w:t>ФИО</w:t>
            </w:r>
          </w:p>
        </w:tc>
      </w:tr>
      <w:tr w:rsidR="00FE6171" w:rsidRPr="001B27A9" w:rsidTr="00D9159D">
        <w:trPr>
          <w:trHeight w:val="454"/>
        </w:trPr>
        <w:tc>
          <w:tcPr>
            <w:tcW w:w="1908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</w:p>
        </w:tc>
        <w:tc>
          <w:tcPr>
            <w:tcW w:w="4120" w:type="dxa"/>
            <w:gridSpan w:val="2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1" w:type="dxa"/>
            <w:gridSpan w:val="2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20"/>
                <w:szCs w:val="20"/>
              </w:rPr>
            </w:pPr>
          </w:p>
        </w:tc>
      </w:tr>
      <w:tr w:rsidR="00FE6171" w:rsidRPr="001B27A9" w:rsidTr="00D9159D">
        <w:trPr>
          <w:trHeight w:val="238"/>
        </w:trPr>
        <w:tc>
          <w:tcPr>
            <w:tcW w:w="1908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FE6171" w:rsidRPr="001B27A9" w:rsidRDefault="00FE6171" w:rsidP="00A76570">
            <w:pPr>
              <w:rPr>
                <w:b/>
                <w:sz w:val="20"/>
                <w:szCs w:val="20"/>
              </w:rPr>
            </w:pPr>
          </w:p>
        </w:tc>
        <w:tc>
          <w:tcPr>
            <w:tcW w:w="4120" w:type="dxa"/>
            <w:gridSpan w:val="2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</w:rPr>
              <w:t>Телефон</w:t>
            </w:r>
          </w:p>
        </w:tc>
        <w:tc>
          <w:tcPr>
            <w:tcW w:w="4251" w:type="dxa"/>
            <w:gridSpan w:val="2"/>
            <w:tcBorders>
              <w:left w:val="nil"/>
            </w:tcBorders>
            <w:vAlign w:val="center"/>
          </w:tcPr>
          <w:p w:rsidR="00FE6171" w:rsidRPr="001B27A9" w:rsidRDefault="00FE6171" w:rsidP="00A76570">
            <w:pPr>
              <w:jc w:val="center"/>
              <w:rPr>
                <w:sz w:val="20"/>
                <w:szCs w:val="20"/>
              </w:rPr>
            </w:pPr>
            <w:r w:rsidRPr="001B27A9">
              <w:rPr>
                <w:sz w:val="20"/>
                <w:szCs w:val="20"/>
                <w:lang w:val="en-US"/>
              </w:rPr>
              <w:t>E</w:t>
            </w:r>
            <w:r w:rsidRPr="001B27A9">
              <w:rPr>
                <w:sz w:val="20"/>
                <w:szCs w:val="20"/>
              </w:rPr>
              <w:t>-</w:t>
            </w:r>
            <w:r w:rsidRPr="001B27A9">
              <w:rPr>
                <w:sz w:val="20"/>
                <w:szCs w:val="20"/>
                <w:lang w:val="en-US"/>
              </w:rPr>
              <w:t>mail</w:t>
            </w:r>
          </w:p>
        </w:tc>
      </w:tr>
    </w:tbl>
    <w:p w:rsidR="00FE6171" w:rsidRDefault="00FE6171" w:rsidP="00FE6171">
      <w:pPr>
        <w:rPr>
          <w:sz w:val="16"/>
          <w:szCs w:val="16"/>
        </w:rPr>
      </w:pPr>
    </w:p>
    <w:p w:rsidR="00FE6171" w:rsidRDefault="00FE6171" w:rsidP="00FE6171">
      <w:pPr>
        <w:rPr>
          <w:sz w:val="16"/>
          <w:szCs w:val="16"/>
        </w:rPr>
      </w:pPr>
    </w:p>
    <w:sectPr w:rsidR="00FE6171" w:rsidSect="00E028B5">
      <w:headerReference w:type="first" r:id="rId8"/>
      <w:pgSz w:w="11906" w:h="16838"/>
      <w:pgMar w:top="426" w:right="992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642" w:rsidRDefault="001F2642" w:rsidP="00F155E8">
      <w:r>
        <w:separator/>
      </w:r>
    </w:p>
  </w:endnote>
  <w:endnote w:type="continuationSeparator" w:id="0">
    <w:p w:rsidR="001F2642" w:rsidRDefault="001F2642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642" w:rsidRDefault="001F2642" w:rsidP="00F155E8">
      <w:r>
        <w:separator/>
      </w:r>
    </w:p>
  </w:footnote>
  <w:footnote w:type="continuationSeparator" w:id="0">
    <w:p w:rsidR="001F2642" w:rsidRDefault="001F2642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113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916"/>
      <w:gridCol w:w="222"/>
    </w:tblGrid>
    <w:tr w:rsidR="00D9159D" w:rsidTr="00077135">
      <w:tc>
        <w:tcPr>
          <w:tcW w:w="10916" w:type="dxa"/>
        </w:tcPr>
        <w:p w:rsidR="00077135" w:rsidRDefault="00077135" w:rsidP="00077135">
          <w:pPr>
            <w:pStyle w:val="a3"/>
            <w:ind w:left="4111"/>
            <w:rPr>
              <w:noProof/>
            </w:rPr>
          </w:pPr>
          <w:r>
            <w:rPr>
              <w:rFonts w:ascii="Arial Narrow" w:hAnsi="Arial Narrow"/>
              <w:sz w:val="20"/>
              <w:szCs w:val="20"/>
            </w:rPr>
            <w:t>Производственное объ</w:t>
          </w:r>
          <w:r w:rsidRPr="00843BDC">
            <w:rPr>
              <w:rFonts w:ascii="Arial Narrow" w:hAnsi="Arial Narrow"/>
              <w:sz w:val="20"/>
              <w:szCs w:val="20"/>
            </w:rPr>
            <w:t>единение</w:t>
          </w:r>
        </w:p>
        <w:p w:rsidR="00077135" w:rsidRPr="005C688B" w:rsidRDefault="00077135" w:rsidP="00077135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3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077135" w:rsidRPr="003C0E51" w:rsidRDefault="00077135" w:rsidP="00077135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077135" w:rsidRPr="005C688B" w:rsidRDefault="00077135" w:rsidP="00077135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            </w:t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077135" w:rsidRPr="00527201" w:rsidRDefault="00077135" w:rsidP="00077135">
          <w:pPr>
            <w:jc w:val="center"/>
            <w:rPr>
              <w:rFonts w:ascii="Arial Narrow" w:hAnsi="Arial Narrow"/>
            </w:rPr>
          </w:pPr>
        </w:p>
        <w:p w:rsidR="00077135" w:rsidRDefault="00077135" w:rsidP="00077135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077135" w:rsidRPr="00FB4174" w:rsidRDefault="00077135" w:rsidP="00077135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FB4174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FB4174">
            <w:rPr>
              <w:rFonts w:ascii="Arial Narrow" w:hAnsi="Arial Narrow"/>
            </w:rPr>
            <w:t>25-08-80</w:t>
          </w:r>
        </w:p>
        <w:p w:rsidR="00077135" w:rsidRPr="00FB4174" w:rsidRDefault="00077135" w:rsidP="00077135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FB4174">
            <w:t>-</w:t>
          </w:r>
          <w:r w:rsidRPr="00781771">
            <w:rPr>
              <w:lang w:val="en-US"/>
            </w:rPr>
            <w:t>mail</w:t>
          </w:r>
          <w:r w:rsidRPr="00FB4174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FB4174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D9159D" w:rsidRDefault="00D9159D" w:rsidP="00C8285A">
          <w:pPr>
            <w:pStyle w:val="a3"/>
          </w:pPr>
        </w:p>
      </w:tc>
      <w:tc>
        <w:tcPr>
          <w:tcW w:w="222" w:type="dxa"/>
        </w:tcPr>
        <w:p w:rsidR="00D9159D" w:rsidRDefault="00D9159D" w:rsidP="00C8285A">
          <w:pPr>
            <w:pStyle w:val="a3"/>
          </w:pPr>
        </w:p>
      </w:tc>
    </w:tr>
    <w:tr w:rsidR="00D9159D" w:rsidRPr="00764EC8" w:rsidTr="00077135">
      <w:tc>
        <w:tcPr>
          <w:tcW w:w="10916" w:type="dxa"/>
        </w:tcPr>
        <w:p w:rsidR="00D9159D" w:rsidRPr="003A1B45" w:rsidRDefault="00D9159D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</w:p>
      </w:tc>
      <w:tc>
        <w:tcPr>
          <w:tcW w:w="222" w:type="dxa"/>
        </w:tcPr>
        <w:p w:rsidR="00D9159D" w:rsidRPr="00764EC8" w:rsidRDefault="00D9159D" w:rsidP="00C8285A">
          <w:pPr>
            <w:pStyle w:val="a3"/>
          </w:pPr>
        </w:p>
      </w:tc>
    </w:tr>
  </w:tbl>
  <w:p w:rsidR="00D9159D" w:rsidRPr="00DE6431" w:rsidRDefault="00D9159D" w:rsidP="00D9159D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A28"/>
    <w:multiLevelType w:val="multilevel"/>
    <w:tmpl w:val="B05C376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C537B95"/>
    <w:multiLevelType w:val="hybridMultilevel"/>
    <w:tmpl w:val="87A42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0871EF"/>
    <w:multiLevelType w:val="hybridMultilevel"/>
    <w:tmpl w:val="B33A2D28"/>
    <w:lvl w:ilvl="0" w:tplc="E710DD5A">
      <w:start w:val="1"/>
      <w:numFmt w:val="decimal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 w:tplc="6170951E">
      <w:numFmt w:val="none"/>
      <w:lvlText w:val=""/>
      <w:lvlJc w:val="left"/>
      <w:pPr>
        <w:tabs>
          <w:tab w:val="num" w:pos="360"/>
        </w:tabs>
      </w:pPr>
    </w:lvl>
    <w:lvl w:ilvl="2" w:tplc="2E920D94">
      <w:numFmt w:val="none"/>
      <w:lvlText w:val=""/>
      <w:lvlJc w:val="left"/>
      <w:pPr>
        <w:tabs>
          <w:tab w:val="num" w:pos="360"/>
        </w:tabs>
      </w:pPr>
    </w:lvl>
    <w:lvl w:ilvl="3" w:tplc="3DCE801A">
      <w:numFmt w:val="none"/>
      <w:lvlText w:val=""/>
      <w:lvlJc w:val="left"/>
      <w:pPr>
        <w:tabs>
          <w:tab w:val="num" w:pos="360"/>
        </w:tabs>
      </w:pPr>
    </w:lvl>
    <w:lvl w:ilvl="4" w:tplc="E4AAE4CC">
      <w:numFmt w:val="none"/>
      <w:lvlText w:val=""/>
      <w:lvlJc w:val="left"/>
      <w:pPr>
        <w:tabs>
          <w:tab w:val="num" w:pos="360"/>
        </w:tabs>
      </w:pPr>
    </w:lvl>
    <w:lvl w:ilvl="5" w:tplc="F990CE58">
      <w:numFmt w:val="none"/>
      <w:lvlText w:val=""/>
      <w:lvlJc w:val="left"/>
      <w:pPr>
        <w:tabs>
          <w:tab w:val="num" w:pos="360"/>
        </w:tabs>
      </w:pPr>
    </w:lvl>
    <w:lvl w:ilvl="6" w:tplc="AD96FAC2">
      <w:numFmt w:val="none"/>
      <w:lvlText w:val=""/>
      <w:lvlJc w:val="left"/>
      <w:pPr>
        <w:tabs>
          <w:tab w:val="num" w:pos="360"/>
        </w:tabs>
      </w:pPr>
    </w:lvl>
    <w:lvl w:ilvl="7" w:tplc="828A5FFA">
      <w:numFmt w:val="none"/>
      <w:lvlText w:val=""/>
      <w:lvlJc w:val="left"/>
      <w:pPr>
        <w:tabs>
          <w:tab w:val="num" w:pos="360"/>
        </w:tabs>
      </w:pPr>
    </w:lvl>
    <w:lvl w:ilvl="8" w:tplc="8196C90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77135"/>
    <w:rsid w:val="00112945"/>
    <w:rsid w:val="00117452"/>
    <w:rsid w:val="00126B4E"/>
    <w:rsid w:val="0013187A"/>
    <w:rsid w:val="001363D9"/>
    <w:rsid w:val="00184584"/>
    <w:rsid w:val="001C71B6"/>
    <w:rsid w:val="001D591D"/>
    <w:rsid w:val="001F2642"/>
    <w:rsid w:val="002575B5"/>
    <w:rsid w:val="00270A5D"/>
    <w:rsid w:val="00271BC3"/>
    <w:rsid w:val="002B0996"/>
    <w:rsid w:val="002C300B"/>
    <w:rsid w:val="002D1FB0"/>
    <w:rsid w:val="00356EC2"/>
    <w:rsid w:val="003A1B45"/>
    <w:rsid w:val="004434CC"/>
    <w:rsid w:val="004A36BC"/>
    <w:rsid w:val="006228B0"/>
    <w:rsid w:val="00764EC8"/>
    <w:rsid w:val="007F7692"/>
    <w:rsid w:val="00800749"/>
    <w:rsid w:val="008C3477"/>
    <w:rsid w:val="008F5047"/>
    <w:rsid w:val="009C0A0F"/>
    <w:rsid w:val="00AE0BEF"/>
    <w:rsid w:val="00AF179C"/>
    <w:rsid w:val="00D72A76"/>
    <w:rsid w:val="00D9159D"/>
    <w:rsid w:val="00DC7D82"/>
    <w:rsid w:val="00DE6431"/>
    <w:rsid w:val="00E028B5"/>
    <w:rsid w:val="00ED29E7"/>
    <w:rsid w:val="00ED52AC"/>
    <w:rsid w:val="00EE6A78"/>
    <w:rsid w:val="00F155E8"/>
    <w:rsid w:val="00F67244"/>
    <w:rsid w:val="00FA4575"/>
    <w:rsid w:val="00FE6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F6724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7D7B11-01AD-4805-9B9E-DACBC9E6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5</cp:revision>
  <dcterms:created xsi:type="dcterms:W3CDTF">2016-03-10T13:47:00Z</dcterms:created>
  <dcterms:modified xsi:type="dcterms:W3CDTF">2019-12-19T15:24:00Z</dcterms:modified>
</cp:coreProperties>
</file>